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Артюхова Ольга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Юрьевна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ГОУ ВПО ИГПУ:</w:t>
      </w:r>
      <w:r w:rsidRPr="00D553BD">
        <w:rPr>
          <w:rFonts w:ascii="Times New Roman" w:hAnsi="Times New Roman" w:cs="Times New Roman"/>
          <w:sz w:val="24"/>
          <w:szCs w:val="24"/>
        </w:rPr>
        <w:t xml:space="preserve"> квалификация - учитель математик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553BD">
        <w:rPr>
          <w:rFonts w:ascii="Times New Roman" w:hAnsi="Times New Roman" w:cs="Times New Roman"/>
          <w:sz w:val="24"/>
          <w:szCs w:val="24"/>
        </w:rPr>
        <w:t xml:space="preserve"> по специальности "Математика", 2004г.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2017г.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 «ИКТ-компетентность педагога в условиях реализации ФГОС»,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«Актуальные проблемы преподавания математики на профильном и углубленном уровнях обучения», 72 часа, удостоверение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</w:t>
      </w:r>
    </w:p>
    <w:p w:rsidR="00D553BD" w:rsidRDefault="00D3181C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D553BD">
        <w:rPr>
          <w:rFonts w:ascii="Times New Roman" w:hAnsi="Times New Roman" w:cs="Times New Roman"/>
          <w:sz w:val="24"/>
          <w:szCs w:val="24"/>
        </w:rPr>
        <w:t xml:space="preserve"> 15</w:t>
      </w:r>
      <w:r w:rsidR="007645E9">
        <w:rPr>
          <w:rFonts w:ascii="Times New Roman" w:hAnsi="Times New Roman" w:cs="Times New Roman"/>
          <w:sz w:val="24"/>
          <w:szCs w:val="24"/>
        </w:rPr>
        <w:t>/15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Ласкавая Галина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Владимировна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ИГПИ: </w:t>
      </w:r>
      <w:r w:rsidRPr="00D553BD">
        <w:rPr>
          <w:rFonts w:ascii="Times New Roman" w:hAnsi="Times New Roman" w:cs="Times New Roman"/>
          <w:sz w:val="24"/>
          <w:szCs w:val="24"/>
        </w:rPr>
        <w:t>квалификация - учитель математики по специаль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D553BD">
        <w:rPr>
          <w:rFonts w:ascii="Times New Roman" w:hAnsi="Times New Roman" w:cs="Times New Roman"/>
          <w:sz w:val="24"/>
          <w:szCs w:val="24"/>
        </w:rPr>
        <w:t>сти «Математика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53BD">
        <w:rPr>
          <w:rFonts w:ascii="Times New Roman" w:hAnsi="Times New Roman" w:cs="Times New Roman"/>
          <w:sz w:val="24"/>
          <w:szCs w:val="24"/>
        </w:rPr>
        <w:t>, 1986г.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 w:rsidR="00D902CC" w:rsidRPr="00D902CC">
        <w:rPr>
          <w:rFonts w:ascii="Times New Roman" w:hAnsi="Times New Roman" w:cs="Times New Roman"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ГАУ ДПО ИРО, 2017г. «Механизмы и инструментально-методическое обеспечение введения и реализации ФГОС» (для учителей предметников), 36 часов,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D553BD" w:rsidRDefault="00D3181C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D553BD">
        <w:rPr>
          <w:rFonts w:ascii="Times New Roman" w:hAnsi="Times New Roman" w:cs="Times New Roman"/>
          <w:sz w:val="24"/>
          <w:szCs w:val="24"/>
        </w:rPr>
        <w:t>33</w:t>
      </w:r>
      <w:r w:rsidR="007645E9">
        <w:rPr>
          <w:rFonts w:ascii="Times New Roman" w:hAnsi="Times New Roman" w:cs="Times New Roman"/>
          <w:sz w:val="24"/>
          <w:szCs w:val="24"/>
        </w:rPr>
        <w:t>/33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Марчук  Наталья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Викторовна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53BD">
        <w:rPr>
          <w:rFonts w:ascii="Times New Roman" w:hAnsi="Times New Roman" w:cs="Times New Roman"/>
          <w:sz w:val="24"/>
          <w:szCs w:val="24"/>
        </w:rPr>
        <w:t>ИГПИ:</w:t>
      </w:r>
      <w:r>
        <w:rPr>
          <w:rFonts w:ascii="Times New Roman" w:hAnsi="Times New Roman" w:cs="Times New Roman"/>
          <w:sz w:val="24"/>
          <w:szCs w:val="24"/>
        </w:rPr>
        <w:t xml:space="preserve"> квалификация - учитель матема</w:t>
      </w:r>
      <w:r w:rsidRPr="00D553BD">
        <w:rPr>
          <w:rFonts w:ascii="Times New Roman" w:hAnsi="Times New Roman" w:cs="Times New Roman"/>
          <w:sz w:val="24"/>
          <w:szCs w:val="24"/>
        </w:rPr>
        <w:t>тики и информа</w:t>
      </w:r>
      <w:r>
        <w:rPr>
          <w:rFonts w:ascii="Times New Roman" w:hAnsi="Times New Roman" w:cs="Times New Roman"/>
          <w:sz w:val="24"/>
          <w:szCs w:val="24"/>
        </w:rPr>
        <w:t>тики по специально</w:t>
      </w:r>
      <w:r w:rsidRPr="00D553BD">
        <w:rPr>
          <w:rFonts w:ascii="Times New Roman" w:hAnsi="Times New Roman" w:cs="Times New Roman"/>
          <w:sz w:val="24"/>
          <w:szCs w:val="24"/>
        </w:rPr>
        <w:t>сти «Математика и информатика», 1995г.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2019г. «Актуальные проблемы преподавания математики на профильном и углубленном уровнях обучения», 72 часа, удостоверение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D553BD" w:rsidRDefault="00D3181C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D553BD">
        <w:rPr>
          <w:rFonts w:ascii="Times New Roman" w:hAnsi="Times New Roman" w:cs="Times New Roman"/>
          <w:sz w:val="24"/>
          <w:szCs w:val="24"/>
        </w:rPr>
        <w:t>30</w:t>
      </w:r>
      <w:r w:rsidR="007645E9">
        <w:rPr>
          <w:rFonts w:ascii="Times New Roman" w:hAnsi="Times New Roman" w:cs="Times New Roman"/>
          <w:sz w:val="24"/>
          <w:szCs w:val="24"/>
        </w:rPr>
        <w:t>/29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lastRenderedPageBreak/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Романенко Ольга </w:t>
      </w:r>
      <w:r w:rsidRPr="00D553BD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Филипповна 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D553BD">
        <w:rPr>
          <w:rFonts w:ascii="Times New Roman" w:hAnsi="Times New Roman" w:cs="Times New Roman"/>
          <w:sz w:val="24"/>
          <w:szCs w:val="24"/>
        </w:rPr>
        <w:t>ИГУ им. А.А. Жда</w:t>
      </w:r>
      <w:r>
        <w:rPr>
          <w:rFonts w:ascii="Times New Roman" w:hAnsi="Times New Roman" w:cs="Times New Roman"/>
          <w:sz w:val="24"/>
          <w:szCs w:val="24"/>
        </w:rPr>
        <w:t>нова: квалификация - преподаватель математики по специальности «Ма</w:t>
      </w:r>
      <w:r w:rsidRPr="00D553BD">
        <w:rPr>
          <w:rFonts w:ascii="Times New Roman" w:hAnsi="Times New Roman" w:cs="Times New Roman"/>
          <w:sz w:val="24"/>
          <w:szCs w:val="24"/>
        </w:rPr>
        <w:t>тематика», 1982г.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D553BD" w:rsidRP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2019г.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D553BD" w:rsidRDefault="00D553BD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D553BD" w:rsidRDefault="00D3181C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F86925">
        <w:rPr>
          <w:rFonts w:ascii="Times New Roman" w:hAnsi="Times New Roman" w:cs="Times New Roman"/>
          <w:sz w:val="24"/>
          <w:szCs w:val="24"/>
        </w:rPr>
        <w:t>38</w:t>
      </w:r>
      <w:r w:rsidR="007645E9">
        <w:rPr>
          <w:rFonts w:ascii="Times New Roman" w:hAnsi="Times New Roman" w:cs="Times New Roman"/>
          <w:sz w:val="24"/>
          <w:szCs w:val="24"/>
        </w:rPr>
        <w:t>/38</w:t>
      </w: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Тюменцева Наталья Константи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новна 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БГПИ им. Д. Банзарова: </w:t>
      </w:r>
      <w:r w:rsidRPr="00F86925">
        <w:rPr>
          <w:rFonts w:ascii="Times New Roman" w:hAnsi="Times New Roman" w:cs="Times New Roman"/>
          <w:sz w:val="24"/>
          <w:szCs w:val="24"/>
        </w:rPr>
        <w:t>квалификация –</w:t>
      </w:r>
      <w:r w:rsidR="007645E9">
        <w:rPr>
          <w:rFonts w:ascii="Times New Roman" w:hAnsi="Times New Roman" w:cs="Times New Roman"/>
          <w:sz w:val="24"/>
          <w:szCs w:val="24"/>
        </w:rPr>
        <w:t xml:space="preserve"> </w:t>
      </w:r>
      <w:r w:rsidRPr="00F86925">
        <w:rPr>
          <w:rFonts w:ascii="Times New Roman" w:hAnsi="Times New Roman" w:cs="Times New Roman"/>
          <w:sz w:val="24"/>
          <w:szCs w:val="24"/>
        </w:rPr>
        <w:t>преподаватель математики в средней школе по специальности «Математика», 1978г.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заместитель директора.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2019г.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281E">
        <w:rPr>
          <w:rFonts w:ascii="Times New Roman" w:hAnsi="Times New Roman" w:cs="Times New Roman"/>
          <w:sz w:val="24"/>
          <w:szCs w:val="24"/>
        </w:rPr>
        <w:t>ГАУ ДПО «Региональный центр мониторинга и развития профессионального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281E">
        <w:rPr>
          <w:rFonts w:ascii="Times New Roman" w:hAnsi="Times New Roman" w:cs="Times New Roman"/>
          <w:sz w:val="24"/>
          <w:szCs w:val="24"/>
        </w:rPr>
        <w:t xml:space="preserve">«Оказание первой медицинской помощи», </w:t>
      </w:r>
      <w:r>
        <w:rPr>
          <w:rFonts w:ascii="Times New Roman" w:hAnsi="Times New Roman" w:cs="Times New Roman"/>
          <w:sz w:val="24"/>
          <w:szCs w:val="24"/>
        </w:rPr>
        <w:t>16 часов,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ГАУ ДПО ИРО, 2018г. «Менеджмент. Основы управленческой деятельности заместителя директора по учебно-воспитательной работе»,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D3181C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F86925">
        <w:rPr>
          <w:rFonts w:ascii="Times New Roman" w:hAnsi="Times New Roman" w:cs="Times New Roman"/>
          <w:sz w:val="24"/>
          <w:szCs w:val="24"/>
        </w:rPr>
        <w:t>39</w:t>
      </w:r>
      <w:r w:rsidR="007645E9">
        <w:rPr>
          <w:rFonts w:ascii="Times New Roman" w:hAnsi="Times New Roman" w:cs="Times New Roman"/>
          <w:sz w:val="24"/>
          <w:szCs w:val="24"/>
        </w:rPr>
        <w:t>/39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F90" w:rsidRDefault="00634F90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Хасиева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Светлана Алексеевна 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</w:t>
      </w:r>
      <w:r w:rsidRPr="00F8692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иргизский ГУ им. 50летия СССР: </w:t>
      </w:r>
      <w:r w:rsidRPr="00F86925">
        <w:rPr>
          <w:rFonts w:ascii="Times New Roman" w:hAnsi="Times New Roman" w:cs="Times New Roman"/>
          <w:sz w:val="24"/>
          <w:szCs w:val="24"/>
        </w:rPr>
        <w:t>квалификация - преподаватель математики по специальности «Математика», 1985г.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Учитель, заместитель директора.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УЦ «За безопасный труд», 2018г. «</w:t>
      </w:r>
      <w:proofErr w:type="gramStart"/>
      <w:r>
        <w:rPr>
          <w:rFonts w:ascii="Times New Roman" w:hAnsi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/>
          <w:sz w:val="24"/>
          <w:szCs w:val="24"/>
        </w:rPr>
        <w:t xml:space="preserve"> труда работников организации», 40 часов,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F86925" w:rsidRDefault="00D3181C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F86925">
        <w:rPr>
          <w:rFonts w:ascii="Times New Roman" w:hAnsi="Times New Roman" w:cs="Times New Roman"/>
          <w:sz w:val="24"/>
          <w:szCs w:val="24"/>
        </w:rPr>
        <w:t>34</w:t>
      </w:r>
      <w:r w:rsidR="007645E9">
        <w:rPr>
          <w:rFonts w:ascii="Times New Roman" w:hAnsi="Times New Roman" w:cs="Times New Roman"/>
          <w:sz w:val="24"/>
          <w:szCs w:val="24"/>
        </w:rPr>
        <w:t>/34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proofErr w:type="spellStart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Цуканова</w:t>
      </w:r>
      <w:proofErr w:type="spellEnd"/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 Оксана 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Борисовна 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 xml:space="preserve">: Высшее, ИГУ: </w:t>
      </w:r>
      <w:r w:rsidRPr="00F86925">
        <w:rPr>
          <w:rFonts w:ascii="Times New Roman" w:hAnsi="Times New Roman" w:cs="Times New Roman"/>
          <w:sz w:val="24"/>
          <w:szCs w:val="24"/>
        </w:rPr>
        <w:t>квалификация – магистр по направлению «Педа</w:t>
      </w:r>
      <w:r>
        <w:rPr>
          <w:rFonts w:ascii="Times New Roman" w:hAnsi="Times New Roman" w:cs="Times New Roman"/>
          <w:sz w:val="24"/>
          <w:szCs w:val="24"/>
        </w:rPr>
        <w:t xml:space="preserve">гогическое образование», 2015г. </w:t>
      </w:r>
      <w:r w:rsidRPr="00F86925">
        <w:rPr>
          <w:rFonts w:ascii="Times New Roman" w:hAnsi="Times New Roman" w:cs="Times New Roman"/>
          <w:sz w:val="24"/>
          <w:szCs w:val="24"/>
        </w:rPr>
        <w:t>ИГУ: квалификация - преподаватель математики по специальности «Математика», 1994г.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 w:rsidR="00C03386">
        <w:rPr>
          <w:rFonts w:ascii="Times New Roman" w:hAnsi="Times New Roman" w:cs="Times New Roman"/>
          <w:sz w:val="24"/>
          <w:szCs w:val="24"/>
        </w:rPr>
        <w:t>: Учитель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Высшая квалификационная категория</w:t>
      </w:r>
      <w:r>
        <w:rPr>
          <w:rFonts w:ascii="Times New Roman" w:hAnsi="Times New Roman" w:cs="Times New Roman"/>
          <w:sz w:val="24"/>
          <w:szCs w:val="24"/>
        </w:rPr>
        <w:t>, 2015г.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C03386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386">
        <w:rPr>
          <w:rFonts w:ascii="Times New Roman" w:hAnsi="Times New Roman"/>
          <w:sz w:val="24"/>
          <w:szCs w:val="24"/>
        </w:rPr>
        <w:t>МКУ «ИМЦРО» ,2019г.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1C"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 w:rsidR="00C03386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/24</w:t>
      </w:r>
    </w:p>
    <w:p w:rsidR="007645E9" w:rsidRDefault="007645E9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32"/>
          <w:szCs w:val="32"/>
        </w:rPr>
      </w:pPr>
      <w:r w:rsidRPr="00BF4C67">
        <w:rPr>
          <w:rFonts w:ascii="Times New Roman" w:hAnsi="Times New Roman" w:cs="Times New Roman"/>
          <w:sz w:val="24"/>
          <w:szCs w:val="24"/>
        </w:rPr>
        <w:t>Ф</w:t>
      </w:r>
      <w:r w:rsidRPr="00E4721A">
        <w:rPr>
          <w:rFonts w:ascii="Times New Roman" w:hAnsi="Times New Roman" w:cs="Times New Roman"/>
          <w:b/>
          <w:sz w:val="24"/>
          <w:szCs w:val="24"/>
        </w:rPr>
        <w:t>.И.О.: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53BD">
        <w:t xml:space="preserve"> </w:t>
      </w:r>
      <w:r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 xml:space="preserve">Шалгина Марина </w:t>
      </w:r>
      <w:r w:rsidRPr="00F86925">
        <w:rPr>
          <w:rFonts w:ascii="Times New Roman" w:hAnsi="Times New Roman" w:cs="Times New Roman"/>
          <w:color w:val="31849B" w:themeColor="accent5" w:themeShade="BF"/>
          <w:sz w:val="32"/>
          <w:szCs w:val="32"/>
        </w:rPr>
        <w:t>Ивановна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Уровень образования</w:t>
      </w:r>
      <w:r>
        <w:rPr>
          <w:rFonts w:ascii="Times New Roman" w:hAnsi="Times New Roman" w:cs="Times New Roman"/>
          <w:sz w:val="24"/>
          <w:szCs w:val="24"/>
        </w:rPr>
        <w:t>: Высшее, Дальневосточный ГУ: квалификация - преподаватель математики по специальности «Ма</w:t>
      </w:r>
      <w:r w:rsidRPr="00F86925">
        <w:rPr>
          <w:rFonts w:ascii="Times New Roman" w:hAnsi="Times New Roman" w:cs="Times New Roman"/>
          <w:sz w:val="24"/>
          <w:szCs w:val="24"/>
        </w:rPr>
        <w:t>тематика», 1986г.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Занимаемая должность</w:t>
      </w:r>
      <w:r>
        <w:rPr>
          <w:rFonts w:ascii="Times New Roman" w:hAnsi="Times New Roman" w:cs="Times New Roman"/>
          <w:sz w:val="24"/>
          <w:szCs w:val="24"/>
        </w:rPr>
        <w:t>: Учитель</w:t>
      </w:r>
    </w:p>
    <w:p w:rsidR="00F86925" w:rsidRPr="00D553BD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Квалификация опыта работы: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2CC">
        <w:rPr>
          <w:rFonts w:ascii="Times New Roman" w:hAnsi="Times New Roman" w:cs="Times New Roman"/>
          <w:sz w:val="24"/>
          <w:szCs w:val="24"/>
        </w:rPr>
        <w:t>Первая квалификационная категория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2019г.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Преподаваемая дисциплина:</w:t>
      </w:r>
      <w:r>
        <w:rPr>
          <w:rFonts w:ascii="Times New Roman" w:hAnsi="Times New Roman" w:cs="Times New Roman"/>
          <w:sz w:val="24"/>
          <w:szCs w:val="24"/>
        </w:rPr>
        <w:t xml:space="preserve"> Алгебра, </w:t>
      </w:r>
      <w:r w:rsidRPr="00D553BD">
        <w:rPr>
          <w:rFonts w:ascii="Times New Roman" w:hAnsi="Times New Roman" w:cs="Times New Roman"/>
          <w:sz w:val="24"/>
          <w:szCs w:val="24"/>
        </w:rPr>
        <w:t>геометрия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21A">
        <w:rPr>
          <w:rFonts w:ascii="Times New Roman" w:hAnsi="Times New Roman" w:cs="Times New Roman"/>
          <w:b/>
          <w:sz w:val="24"/>
          <w:szCs w:val="24"/>
        </w:rPr>
        <w:t>Данные о повышении квалификации и профессиональной переподготовки:</w:t>
      </w:r>
      <w:r>
        <w:rPr>
          <w:rFonts w:ascii="Times New Roman" w:hAnsi="Times New Roman" w:cs="Times New Roman"/>
          <w:sz w:val="24"/>
          <w:szCs w:val="24"/>
        </w:rPr>
        <w:t xml:space="preserve"> МКУ «ИМЦРО», 2017г. «ИКТ-компетентность педагога в условиях реализации ФГОС»,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МКУ «ИМЦРО», 2019г. «Организация образовательной деятельности в условиях реализации ФГОС: технологический подход к проектированию урочных и внеурочных занятий»,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«ИМЦРО», 2019г. «Современные подходы к реализации федеральных государственных образовательных стандартов обучающихся с ограниченными возможностями здоровья и умственной отсталостью (интеллектуальными нарушениями) в условиях ОО»,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АНОДПО ЦПСО  «ТОЧКА ПСИ», 2019г. «Технология педагогического сопровождения жизненного проектирования старшеклассников в рамках реализации ФГОС СОО», 72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 ДПО «Центр психологического сопровождения образования «ТОЧКА ПСИ», 2019г. «Современный педагог для современного образования», 152 часа, удостоверение.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81C" w:rsidRPr="00520738">
        <w:rPr>
          <w:rFonts w:ascii="Times New Roman" w:hAnsi="Times New Roman" w:cs="Times New Roman"/>
          <w:b/>
          <w:sz w:val="24"/>
          <w:szCs w:val="24"/>
        </w:rPr>
        <w:t xml:space="preserve">Стаж (опыт работы по специальности): общий/педагогический: </w:t>
      </w:r>
      <w:r>
        <w:rPr>
          <w:rFonts w:ascii="Times New Roman" w:hAnsi="Times New Roman" w:cs="Times New Roman"/>
          <w:sz w:val="24"/>
          <w:szCs w:val="24"/>
        </w:rPr>
        <w:t>32</w:t>
      </w:r>
      <w:r w:rsidR="007645E9">
        <w:rPr>
          <w:rFonts w:ascii="Times New Roman" w:hAnsi="Times New Roman" w:cs="Times New Roman"/>
          <w:sz w:val="24"/>
          <w:szCs w:val="24"/>
        </w:rPr>
        <w:t>/32</w:t>
      </w:r>
    </w:p>
    <w:p w:rsidR="00F86925" w:rsidRDefault="00F86925" w:rsidP="00764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Default="00F86925" w:rsidP="00D553B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86925" w:rsidRDefault="00F86925" w:rsidP="00D553B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Default="00D553BD" w:rsidP="00D553BD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Default="00D553BD" w:rsidP="00D553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53BD" w:rsidRDefault="00D553BD" w:rsidP="00D553BD"/>
    <w:p w:rsidR="00257BAC" w:rsidRDefault="00257BAC"/>
    <w:sectPr w:rsidR="00257BAC" w:rsidSect="0076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9B"/>
    <w:rsid w:val="000A7B19"/>
    <w:rsid w:val="00257BAC"/>
    <w:rsid w:val="00283773"/>
    <w:rsid w:val="004217D3"/>
    <w:rsid w:val="0062773F"/>
    <w:rsid w:val="00634F90"/>
    <w:rsid w:val="00701B44"/>
    <w:rsid w:val="007645E9"/>
    <w:rsid w:val="008873E6"/>
    <w:rsid w:val="009A5C47"/>
    <w:rsid w:val="00A04E9A"/>
    <w:rsid w:val="00B3209B"/>
    <w:rsid w:val="00B45A7A"/>
    <w:rsid w:val="00BD2427"/>
    <w:rsid w:val="00C03386"/>
    <w:rsid w:val="00D3181C"/>
    <w:rsid w:val="00D51AFD"/>
    <w:rsid w:val="00D553BD"/>
    <w:rsid w:val="00D902CC"/>
    <w:rsid w:val="00F5624B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2019-11-16T12:24:00Z</dcterms:created>
  <dcterms:modified xsi:type="dcterms:W3CDTF">2020-07-22T07:23:00Z</dcterms:modified>
</cp:coreProperties>
</file>